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D6C9" w14:textId="77777777" w:rsidR="002A1457" w:rsidRDefault="002A14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E6489EA" wp14:editId="020BA3D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81940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454" y="21281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BA logo (new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8CB3E" w14:textId="77777777" w:rsidR="009B705B" w:rsidRDefault="009B705B"/>
    <w:p w14:paraId="7F29C46A" w14:textId="77777777" w:rsidR="004A169E" w:rsidRDefault="004A169E" w:rsidP="004A169E">
      <w:pPr>
        <w:jc w:val="center"/>
        <w:rPr>
          <w:rFonts w:ascii="Arial" w:hAnsi="Arial" w:cs="Arial"/>
          <w:b/>
          <w:sz w:val="24"/>
          <w:szCs w:val="24"/>
        </w:rPr>
      </w:pPr>
    </w:p>
    <w:p w14:paraId="00610DDF" w14:textId="77777777" w:rsidR="00E0779F" w:rsidRDefault="00E0779F" w:rsidP="004A169E">
      <w:pPr>
        <w:jc w:val="center"/>
        <w:rPr>
          <w:rFonts w:ascii="Arial" w:hAnsi="Arial" w:cs="Arial"/>
          <w:b/>
          <w:sz w:val="24"/>
          <w:szCs w:val="24"/>
        </w:rPr>
      </w:pPr>
    </w:p>
    <w:p w14:paraId="265DE520" w14:textId="77777777" w:rsidR="004A169E" w:rsidRDefault="004A169E" w:rsidP="004A16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T.A.P.B.A. Associate Membership Application</w:t>
      </w:r>
    </w:p>
    <w:p w14:paraId="7B2BD08B" w14:textId="77777777" w:rsidR="004A169E" w:rsidRDefault="004A169E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Thank you for </w:t>
      </w:r>
      <w:r>
        <w:rPr>
          <w:rFonts w:ascii="Arial" w:hAnsi="Arial" w:cs="Arial"/>
          <w:sz w:val="24"/>
          <w:szCs w:val="24"/>
        </w:rPr>
        <w:t>your interest in becoming an Associate Member of the Te Atatu Peninsula Business Association. Please fill in the details below.</w:t>
      </w:r>
    </w:p>
    <w:p w14:paraId="5AEC5D81" w14:textId="77777777" w:rsidR="00E0779F" w:rsidRPr="004A169E" w:rsidRDefault="00E0779F">
      <w:pPr>
        <w:rPr>
          <w:rFonts w:ascii="Arial" w:hAnsi="Arial" w:cs="Arial"/>
          <w:sz w:val="24"/>
          <w:szCs w:val="24"/>
        </w:rPr>
      </w:pPr>
    </w:p>
    <w:p w14:paraId="38CC0531" w14:textId="77777777" w:rsidR="002A1457" w:rsidRPr="004A169E" w:rsidRDefault="002A1457">
      <w:pPr>
        <w:rPr>
          <w:rFonts w:ascii="Arial" w:hAnsi="Arial" w:cs="Arial"/>
          <w:b/>
          <w:sz w:val="24"/>
          <w:szCs w:val="24"/>
        </w:rPr>
      </w:pPr>
      <w:r w:rsidRPr="004A169E">
        <w:rPr>
          <w:rFonts w:ascii="Arial" w:hAnsi="Arial" w:cs="Arial"/>
          <w:b/>
          <w:sz w:val="24"/>
          <w:szCs w:val="24"/>
        </w:rPr>
        <w:t xml:space="preserve">Applicant’s Contact Details: </w:t>
      </w:r>
    </w:p>
    <w:p w14:paraId="05EFEECA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Business Name:</w:t>
      </w:r>
      <w:r w:rsidR="004A169E" w:rsidRPr="004A16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8668602"/>
          <w:placeholder>
            <w:docPart w:val="DefaultPlaceholder_-1854013440"/>
          </w:placeholder>
          <w:showingPlcHdr/>
        </w:sdtPr>
        <w:sdtEndPr/>
        <w:sdtContent>
          <w:r w:rsidR="004A169E"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0A86185" w14:textId="77777777" w:rsidR="008F2F34" w:rsidRPr="004A169E" w:rsidRDefault="008F2F34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Core Business Description: </w:t>
      </w:r>
      <w:sdt>
        <w:sdtPr>
          <w:rPr>
            <w:rFonts w:ascii="Arial" w:hAnsi="Arial" w:cs="Arial"/>
            <w:sz w:val="24"/>
            <w:szCs w:val="24"/>
          </w:rPr>
          <w:id w:val="401259917"/>
          <w:placeholder>
            <w:docPart w:val="45F217D7487D47D290150C5C3DB8D703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6B2169D" w14:textId="77777777" w:rsidR="002A1457" w:rsidRPr="004A169E" w:rsidRDefault="004A169E" w:rsidP="002A1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</w:t>
      </w:r>
      <w:r w:rsidR="002A1457" w:rsidRPr="004A169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0212620"/>
          <w:placeholder>
            <w:docPart w:val="DefaultPlaceholder_-1854013440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1A6311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Phone number(s): </w:t>
      </w:r>
      <w:sdt>
        <w:sdtPr>
          <w:rPr>
            <w:rFonts w:ascii="Arial" w:hAnsi="Arial" w:cs="Arial"/>
            <w:sz w:val="24"/>
            <w:szCs w:val="24"/>
          </w:rPr>
          <w:id w:val="-884024900"/>
          <w:placeholder>
            <w:docPart w:val="52570D6D2975430EA81E9EEFA40A7D35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45781CE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Business Address: </w:t>
      </w:r>
      <w:sdt>
        <w:sdtPr>
          <w:rPr>
            <w:rFonts w:ascii="Arial" w:hAnsi="Arial" w:cs="Arial"/>
            <w:sz w:val="24"/>
            <w:szCs w:val="24"/>
          </w:rPr>
          <w:id w:val="1630901024"/>
          <w:placeholder>
            <w:docPart w:val="691583667DE5472D87DD6E99DAC27926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1B94A1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Applicant Address: </w:t>
      </w:r>
      <w:sdt>
        <w:sdtPr>
          <w:rPr>
            <w:rFonts w:ascii="Arial" w:hAnsi="Arial" w:cs="Arial"/>
            <w:sz w:val="24"/>
            <w:szCs w:val="24"/>
          </w:rPr>
          <w:id w:val="-1544590151"/>
          <w:placeholder>
            <w:docPart w:val="E2381829583141CCB43978B24B997FD4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21A154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E mail</w:t>
      </w:r>
      <w:r w:rsidR="004A169E">
        <w:rPr>
          <w:rFonts w:ascii="Arial" w:hAnsi="Arial" w:cs="Arial"/>
          <w:sz w:val="24"/>
          <w:szCs w:val="24"/>
        </w:rPr>
        <w:t>:</w:t>
      </w:r>
      <w:r w:rsidRPr="004A16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22204347"/>
          <w:placeholder>
            <w:docPart w:val="ED969F4BC5794E5294E5FA00172D6A13"/>
          </w:placeholder>
          <w:showingPlcHdr/>
        </w:sdtPr>
        <w:sdtEndPr/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37003C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</w:p>
    <w:p w14:paraId="3B10ED24" w14:textId="7731A496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I</w:t>
      </w:r>
      <w:r w:rsidR="008F2F34" w:rsidRPr="004A169E">
        <w:rPr>
          <w:rFonts w:ascii="Arial" w:hAnsi="Arial" w:cs="Arial"/>
          <w:sz w:val="24"/>
          <w:szCs w:val="24"/>
        </w:rPr>
        <w:t xml:space="preserve"> agree that I</w:t>
      </w:r>
      <w:r w:rsidRPr="004A169E">
        <w:rPr>
          <w:rFonts w:ascii="Arial" w:hAnsi="Arial" w:cs="Arial"/>
          <w:sz w:val="24"/>
          <w:szCs w:val="24"/>
        </w:rPr>
        <w:t xml:space="preserve"> conduct my business </w:t>
      </w:r>
      <w:r w:rsidR="00E47326">
        <w:rPr>
          <w:rFonts w:ascii="Arial" w:hAnsi="Arial" w:cs="Arial"/>
          <w:sz w:val="24"/>
          <w:szCs w:val="24"/>
        </w:rPr>
        <w:t>in Te Atatu Peninsula or Te Atatu South</w:t>
      </w:r>
      <w:r w:rsidRPr="004A169E">
        <w:rPr>
          <w:rFonts w:ascii="Arial" w:hAnsi="Arial" w:cs="Arial"/>
          <w:sz w:val="24"/>
          <w:szCs w:val="24"/>
        </w:rPr>
        <w:t>. I agree to pay</w:t>
      </w:r>
      <w:r w:rsidR="008F2F34" w:rsidRPr="004A169E">
        <w:rPr>
          <w:rFonts w:ascii="Arial" w:hAnsi="Arial" w:cs="Arial"/>
          <w:sz w:val="24"/>
          <w:szCs w:val="24"/>
        </w:rPr>
        <w:t xml:space="preserve"> the Associate Membership fee of $1</w:t>
      </w:r>
      <w:r w:rsidR="00302DB3">
        <w:rPr>
          <w:rFonts w:ascii="Arial" w:hAnsi="Arial" w:cs="Arial"/>
          <w:sz w:val="24"/>
          <w:szCs w:val="24"/>
        </w:rPr>
        <w:t>30</w:t>
      </w:r>
      <w:r w:rsidR="008F2F34" w:rsidRPr="004A169E">
        <w:rPr>
          <w:rFonts w:ascii="Arial" w:hAnsi="Arial" w:cs="Arial"/>
          <w:sz w:val="24"/>
          <w:szCs w:val="24"/>
        </w:rPr>
        <w:t xml:space="preserve">.00 </w:t>
      </w:r>
      <w:r w:rsidR="00302DB3">
        <w:rPr>
          <w:rFonts w:ascii="Arial" w:hAnsi="Arial" w:cs="Arial"/>
          <w:sz w:val="24"/>
          <w:szCs w:val="24"/>
        </w:rPr>
        <w:t>plus GST</w:t>
      </w:r>
      <w:r w:rsidR="008F2F34" w:rsidRPr="004A169E">
        <w:rPr>
          <w:rFonts w:ascii="Arial" w:hAnsi="Arial" w:cs="Arial"/>
          <w:sz w:val="24"/>
          <w:szCs w:val="24"/>
        </w:rPr>
        <w:t xml:space="preserve"> on invoice, to activate my membership.</w:t>
      </w:r>
      <w:r w:rsidR="004A169E">
        <w:rPr>
          <w:rFonts w:ascii="Arial" w:hAnsi="Arial" w:cs="Arial"/>
          <w:sz w:val="24"/>
          <w:szCs w:val="24"/>
        </w:rPr>
        <w:t xml:space="preserve"> I agree that my membership benefits are those listed in the </w:t>
      </w:r>
      <w:r w:rsidR="004A169E" w:rsidRPr="004A169E">
        <w:rPr>
          <w:rFonts w:ascii="Arial" w:hAnsi="Arial" w:cs="Arial"/>
          <w:sz w:val="24"/>
          <w:szCs w:val="24"/>
        </w:rPr>
        <w:t>Associate Membership Package</w:t>
      </w:r>
      <w:r w:rsidR="00AF4F02">
        <w:rPr>
          <w:rFonts w:ascii="Arial" w:hAnsi="Arial" w:cs="Arial"/>
          <w:sz w:val="24"/>
          <w:szCs w:val="24"/>
        </w:rPr>
        <w:t xml:space="preserve"> 201</w:t>
      </w:r>
      <w:r w:rsidR="003D10B7">
        <w:rPr>
          <w:rFonts w:ascii="Arial" w:hAnsi="Arial" w:cs="Arial"/>
          <w:sz w:val="24"/>
          <w:szCs w:val="24"/>
        </w:rPr>
        <w:t>9</w:t>
      </w:r>
      <w:r w:rsidR="00AF4F02">
        <w:rPr>
          <w:rFonts w:ascii="Arial" w:hAnsi="Arial" w:cs="Arial"/>
          <w:sz w:val="24"/>
          <w:szCs w:val="24"/>
        </w:rPr>
        <w:t>/</w:t>
      </w:r>
      <w:r w:rsidR="003D10B7">
        <w:rPr>
          <w:rFonts w:ascii="Arial" w:hAnsi="Arial" w:cs="Arial"/>
          <w:sz w:val="24"/>
          <w:szCs w:val="24"/>
        </w:rPr>
        <w:t>20</w:t>
      </w:r>
      <w:r w:rsidR="00AF4F02">
        <w:rPr>
          <w:rFonts w:ascii="Arial" w:hAnsi="Arial" w:cs="Arial"/>
          <w:sz w:val="24"/>
          <w:szCs w:val="24"/>
        </w:rPr>
        <w:t>.</w:t>
      </w:r>
    </w:p>
    <w:p w14:paraId="136654C6" w14:textId="77777777" w:rsidR="008F2F34" w:rsidRPr="004A169E" w:rsidRDefault="008F2F34" w:rsidP="002A1457">
      <w:pPr>
        <w:rPr>
          <w:rFonts w:ascii="Arial" w:hAnsi="Arial" w:cs="Arial"/>
          <w:sz w:val="24"/>
          <w:szCs w:val="24"/>
        </w:rPr>
      </w:pPr>
    </w:p>
    <w:p w14:paraId="57CEE979" w14:textId="77777777" w:rsidR="00D84389" w:rsidRDefault="004A169E" w:rsidP="00E16AC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Enter e s</w:t>
      </w:r>
      <w:r w:rsidR="008F2F34" w:rsidRPr="004A169E">
        <w:rPr>
          <w:rFonts w:ascii="Arial" w:hAnsi="Arial" w:cs="Arial"/>
          <w:sz w:val="24"/>
          <w:szCs w:val="24"/>
        </w:rPr>
        <w:t xml:space="preserve">ignature: </w:t>
      </w:r>
      <w:sdt>
        <w:sdtPr>
          <w:rPr>
            <w:rFonts w:ascii="Arial" w:hAnsi="Arial" w:cs="Arial"/>
            <w:sz w:val="24"/>
            <w:szCs w:val="24"/>
          </w:rPr>
          <w:id w:val="778146690"/>
          <w:placeholder>
            <w:docPart w:val="805F948B73A3440F8186D60D2517492F"/>
          </w:placeholder>
          <w:showingPlcHdr/>
        </w:sdtPr>
        <w:sdtEndPr/>
        <w:sdtContent>
          <w:r w:rsidR="008F2F34"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50644A">
        <w:rPr>
          <w:rFonts w:ascii="Arial" w:hAnsi="Arial" w:cs="Arial"/>
          <w:sz w:val="24"/>
          <w:szCs w:val="24"/>
        </w:rPr>
        <w:t xml:space="preserve"> </w:t>
      </w:r>
    </w:p>
    <w:p w14:paraId="37DFB3FB" w14:textId="77777777" w:rsidR="00E16AC7" w:rsidRPr="004A169E" w:rsidRDefault="00AE6C81" w:rsidP="00E16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6AC7">
        <w:rPr>
          <w:rFonts w:ascii="Arial" w:hAnsi="Arial" w:cs="Arial"/>
          <w:sz w:val="24"/>
          <w:szCs w:val="24"/>
        </w:rPr>
        <w:t xml:space="preserve"> </w:t>
      </w:r>
    </w:p>
    <w:p w14:paraId="1C0862AD" w14:textId="77777777" w:rsidR="002A1457" w:rsidRPr="004A169E" w:rsidRDefault="004A169E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  <w:u w:val="single"/>
        </w:rPr>
        <w:t xml:space="preserve">Or </w:t>
      </w:r>
      <w:r w:rsidRPr="004A169E">
        <w:rPr>
          <w:rFonts w:ascii="Arial" w:hAnsi="Arial" w:cs="Arial"/>
          <w:sz w:val="24"/>
          <w:szCs w:val="24"/>
        </w:rPr>
        <w:t xml:space="preserve">sign here, then print and scan completed form: </w:t>
      </w:r>
    </w:p>
    <w:p w14:paraId="08BE4D0F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</w:p>
    <w:p w14:paraId="079EF37F" w14:textId="691444E4" w:rsidR="004A169E" w:rsidRDefault="004A169E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Then please e mail completed form to </w:t>
      </w:r>
      <w:hyperlink r:id="rId6" w:history="1">
        <w:r w:rsidR="00D00647" w:rsidRPr="00D23ED4">
          <w:rPr>
            <w:rStyle w:val="Hyperlink"/>
            <w:rFonts w:ascii="Arial" w:hAnsi="Arial" w:cs="Arial"/>
            <w:sz w:val="24"/>
            <w:szCs w:val="24"/>
          </w:rPr>
          <w:t>manager@teatatupeninsula.co.nz</w:t>
        </w:r>
      </w:hyperlink>
    </w:p>
    <w:p w14:paraId="776D07DA" w14:textId="49A3C3FB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2AA25644" w14:textId="7BA517E0" w:rsidR="00D00647" w:rsidRDefault="00D00647" w:rsidP="002A1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Associate Membership Package 2019-2020 below)</w:t>
      </w:r>
    </w:p>
    <w:p w14:paraId="5999BD8E" w14:textId="7A09E805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6916F62F" w14:textId="30EF5858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02E91F8D" w14:textId="62DC2376" w:rsidR="00D00647" w:rsidRDefault="00D00647" w:rsidP="00D00647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F4C73E" wp14:editId="1A8C4B2D">
                <wp:simplePos x="0" y="0"/>
                <wp:positionH relativeFrom="column">
                  <wp:posOffset>-553118</wp:posOffset>
                </wp:positionH>
                <wp:positionV relativeFrom="paragraph">
                  <wp:posOffset>316498</wp:posOffset>
                </wp:positionV>
                <wp:extent cx="682625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520" y="20661"/>
                    <wp:lineTo x="2152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81A0C" w14:textId="77777777" w:rsidR="00D00647" w:rsidRPr="00A011B8" w:rsidRDefault="00D00647" w:rsidP="00D00647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</w:pP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Associate Membership Package July 1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 xml:space="preserve"> – June 30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C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24.9pt;width:537.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" fillcolor="#f2f2f2 [3052]" stroked="f" strokeweight=".5pt">
                <v:textbox>
                  <w:txbxContent>
                    <w:p w14:paraId="03681A0C" w14:textId="77777777" w:rsidR="00D00647" w:rsidRPr="00A011B8" w:rsidRDefault="00D00647" w:rsidP="00D00647">
                      <w:pPr>
                        <w:jc w:val="center"/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</w:pP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Associate Membership Package July 1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9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 xml:space="preserve"> – June 30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6C06B1" w14:textId="77777777" w:rsidR="00D00647" w:rsidRPr="00D52EA5" w:rsidRDefault="00D00647" w:rsidP="00D00647">
      <w:pPr>
        <w:jc w:val="both"/>
        <w:rPr>
          <w:rFonts w:ascii="Calibri" w:eastAsia="Calibri" w:hAnsi="Calibri" w:cs="Times New Roman"/>
          <w:sz w:val="26"/>
          <w:szCs w:val="26"/>
          <w:lang w:val="en-US" w:eastAsia="en-NZ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Associate Membership of the Te Atatu Peninsula Business Association is an opportunity to enjoy advantages of the Te Atatu Peninsula Business District despite being based outside the B.I.D area.</w:t>
      </w:r>
      <w:r w:rsidRPr="00A27C8D">
        <w:t xml:space="preserve"> </w:t>
      </w:r>
      <w:r w:rsidRPr="00A27C8D">
        <w:rPr>
          <w:rFonts w:ascii="Calibri" w:eastAsia="Calibri" w:hAnsi="Calibri" w:cs="Times New Roman"/>
          <w:sz w:val="26"/>
          <w:szCs w:val="26"/>
          <w:lang w:val="en-US" w:eastAsia="en-NZ"/>
        </w:rPr>
        <w:t>To be eligible as a member, Associates must conduct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their business in </w:t>
      </w:r>
      <w:r w:rsidRPr="00A27C8D">
        <w:rPr>
          <w:rFonts w:ascii="Calibri" w:eastAsia="Calibri" w:hAnsi="Calibri" w:cs="Times New Roman"/>
          <w:sz w:val="26"/>
          <w:szCs w:val="26"/>
          <w:lang w:val="en-US" w:eastAsia="en-NZ"/>
        </w:rPr>
        <w:t>Te Atatu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Peninsula or South. 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For the cost of $1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>30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.00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plus GST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P/A, the Associate Member gains:</w:t>
      </w:r>
    </w:p>
    <w:p w14:paraId="7F497D0E" w14:textId="77777777" w:rsidR="00D00647" w:rsidRPr="00A27C8D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414F813D" w14:textId="77777777" w:rsidR="00D00647" w:rsidRPr="00D52EA5" w:rsidRDefault="00D00647" w:rsidP="00D0064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 listing in the business directory featured on the back cover of four issues of the Te Atatu Views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>, 10,000 copies of which are delivered quarterly in Te Atatu Peninsula and Te Atatu South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.</w:t>
      </w:r>
    </w:p>
    <w:p w14:paraId="221DE471" w14:textId="77777777" w:rsidR="00D00647" w:rsidRPr="00D52EA5" w:rsidRDefault="00D00647" w:rsidP="00D00647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6FD19060" w14:textId="77777777" w:rsidR="00D00647" w:rsidRPr="00D52EA5" w:rsidRDefault="00D00647" w:rsidP="00D0064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 listing on our website www.teatatupeninsula.co.nz, with an icon identifying your location on an interactive map, your own web page to utilize and the option for a link to the Associate’s own website.</w:t>
      </w:r>
    </w:p>
    <w:p w14:paraId="559C9E19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7469FC39" w14:textId="77777777" w:rsidR="00D00647" w:rsidRDefault="00D00647" w:rsidP="00D0064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can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attend our business forums, four of which will feature complimentary catering. Forums include presentations, information, and networking.</w:t>
      </w:r>
    </w:p>
    <w:p w14:paraId="20FDFA10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4A6F0C42" w14:textId="77777777" w:rsidR="00D00647" w:rsidRPr="00D52EA5" w:rsidRDefault="00D00647" w:rsidP="00D0064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Associates will receive our e newsletters featuring relevant business news, professional development opportunities</w:t>
      </w:r>
      <w:r w:rsidRPr="00D52EA5">
        <w:rPr>
          <w:rFonts w:ascii="Calibri" w:eastAsia="Calibri" w:hAnsi="Calibri" w:cs="Times New Roman"/>
          <w:color w:val="1F497D"/>
          <w:sz w:val="24"/>
          <w:szCs w:val="24"/>
          <w:lang w:val="en-US" w:eastAsia="en-NZ"/>
        </w:rPr>
        <w:t xml:space="preserve">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and community events, plus other information via e mail, when appropriate.</w:t>
      </w:r>
    </w:p>
    <w:p w14:paraId="21360EA7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31DCEBDE" w14:textId="77777777" w:rsidR="00D00647" w:rsidRPr="00D52EA5" w:rsidRDefault="00D00647" w:rsidP="00D0064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are eligible for election to the TAPBA Committee,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 non-voting members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and to be part of any working groups.</w:t>
      </w:r>
    </w:p>
    <w:p w14:paraId="03517D44" w14:textId="77777777" w:rsidR="00D00647" w:rsidRPr="00D52EA5" w:rsidRDefault="00D00647" w:rsidP="00D00647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683F5678" w14:textId="77777777" w:rsidR="00D00647" w:rsidRDefault="00D00647" w:rsidP="00D0064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Where appropriate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may take part in our promotions, which take place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>four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times per year. As a participant, they are listed on our website and facebook page as a place for shoppers to enter.</w:t>
      </w:r>
    </w:p>
    <w:p w14:paraId="60E51F59" w14:textId="77777777" w:rsidR="00D00647" w:rsidRPr="00B54278" w:rsidRDefault="00D00647" w:rsidP="00D00647">
      <w:pPr>
        <w:pStyle w:val="ListParagraph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50F07D6F" w14:textId="77777777" w:rsidR="00D00647" w:rsidRDefault="00D00647" w:rsidP="00D0064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>
        <w:rPr>
          <w:rFonts w:ascii="Calibri" w:eastAsia="Calibri" w:hAnsi="Calibri" w:cs="Times New Roman"/>
          <w:sz w:val="24"/>
          <w:szCs w:val="24"/>
          <w:lang w:val="en-US" w:eastAsia="en-NZ"/>
        </w:rPr>
        <w:t>TAPBA will advocate for Associates and lobby authorities and organisations where appropriate, on behalf of Associates, on issues such as graffiti, rubbish collection, road works, health and safety.</w:t>
      </w:r>
    </w:p>
    <w:p w14:paraId="3508FEF1" w14:textId="77777777" w:rsidR="00D00647" w:rsidRPr="00C8214C" w:rsidRDefault="00D00647" w:rsidP="00D00647">
      <w:pPr>
        <w:pStyle w:val="ListParagraph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35292171" w14:textId="77777777" w:rsidR="00D00647" w:rsidRDefault="00D00647" w:rsidP="00D00647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>
        <w:rPr>
          <w:rFonts w:ascii="Calibri" w:eastAsia="Calibri" w:hAnsi="Calibri" w:cs="Times New Roman"/>
          <w:sz w:val="24"/>
          <w:szCs w:val="24"/>
          <w:lang w:val="en-US" w:eastAsia="en-NZ"/>
        </w:rPr>
        <w:t>Contact the Manager on 021 909 415 or e mail manager@teatatupeninsula.co.nz</w:t>
      </w:r>
    </w:p>
    <w:p w14:paraId="77F007B4" w14:textId="77777777" w:rsidR="002A1457" w:rsidRPr="004A169E" w:rsidRDefault="002A1457">
      <w:pPr>
        <w:rPr>
          <w:rFonts w:ascii="Arial" w:hAnsi="Arial" w:cs="Arial"/>
        </w:rPr>
      </w:pPr>
    </w:p>
    <w:sectPr w:rsidR="002A1457" w:rsidRPr="004A1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2E83"/>
      </v:shape>
    </w:pict>
  </w:numPicBullet>
  <w:abstractNum w:abstractNumId="0" w15:restartNumberingAfterBreak="0">
    <w:nsid w:val="44163E97"/>
    <w:multiLevelType w:val="hybridMultilevel"/>
    <w:tmpl w:val="DFA42BC8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57"/>
    <w:rsid w:val="000C7ACF"/>
    <w:rsid w:val="00201888"/>
    <w:rsid w:val="002A1457"/>
    <w:rsid w:val="00302DB3"/>
    <w:rsid w:val="00305135"/>
    <w:rsid w:val="003D10B7"/>
    <w:rsid w:val="004A169E"/>
    <w:rsid w:val="0050644A"/>
    <w:rsid w:val="005664BF"/>
    <w:rsid w:val="008F2F34"/>
    <w:rsid w:val="009B705B"/>
    <w:rsid w:val="00A86C76"/>
    <w:rsid w:val="00AE6C81"/>
    <w:rsid w:val="00AF4F02"/>
    <w:rsid w:val="00C371B6"/>
    <w:rsid w:val="00C77DBB"/>
    <w:rsid w:val="00D00647"/>
    <w:rsid w:val="00D84389"/>
    <w:rsid w:val="00E0779F"/>
    <w:rsid w:val="00E16AC7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A4C0"/>
  <w15:chartTrackingRefBased/>
  <w15:docId w15:val="{2EFEF0C0-04A5-460E-91DE-B1413D2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4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06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teatatupeninsula.co.nz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F217D7487D47D290150C5C3DB8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566F-334A-4BFE-8939-5B2D08824D8E}"/>
      </w:docPartPr>
      <w:docPartBody>
        <w:p w:rsidR="00EA5479" w:rsidRDefault="000205C1" w:rsidP="000205C1">
          <w:pPr>
            <w:pStyle w:val="45F217D7487D47D290150C5C3DB8D703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70D6D2975430EA81E9EEFA40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365F-DB87-48BB-B3DA-C5F5E7012506}"/>
      </w:docPartPr>
      <w:docPartBody>
        <w:p w:rsidR="00EA5479" w:rsidRDefault="000205C1" w:rsidP="000205C1">
          <w:pPr>
            <w:pStyle w:val="52570D6D2975430EA81E9EEFA40A7D35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583667DE5472D87DD6E99DAC2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D2DF-19CC-4D7D-A26E-B902AC354C92}"/>
      </w:docPartPr>
      <w:docPartBody>
        <w:p w:rsidR="00EA5479" w:rsidRDefault="000205C1" w:rsidP="000205C1">
          <w:pPr>
            <w:pStyle w:val="691583667DE5472D87DD6E99DAC27926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81829583141CCB43978B24B99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22CA-F583-4BE8-83A7-BF6ABC6FAE32}"/>
      </w:docPartPr>
      <w:docPartBody>
        <w:p w:rsidR="00EA5479" w:rsidRDefault="000205C1" w:rsidP="000205C1">
          <w:pPr>
            <w:pStyle w:val="E2381829583141CCB43978B24B997FD4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69F4BC5794E5294E5FA00172D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4EFB-B3ED-430D-9B7B-DEBDCBA3F5F1}"/>
      </w:docPartPr>
      <w:docPartBody>
        <w:p w:rsidR="00EA5479" w:rsidRDefault="000205C1" w:rsidP="000205C1">
          <w:pPr>
            <w:pStyle w:val="ED969F4BC5794E5294E5FA00172D6A13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F948B73A3440F8186D60D2517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1862-91D9-4F01-9548-71BD970E3B9A}"/>
      </w:docPartPr>
      <w:docPartBody>
        <w:p w:rsidR="00EA5479" w:rsidRDefault="000205C1" w:rsidP="000205C1">
          <w:pPr>
            <w:pStyle w:val="805F948B73A3440F8186D60D2517492F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6C7F-EB03-4D0D-BD16-EC757B67BAC8}"/>
      </w:docPartPr>
      <w:docPartBody>
        <w:p w:rsidR="007B5222" w:rsidRDefault="00EA5479">
          <w:r w:rsidRPr="00BC41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3F"/>
    <w:rsid w:val="000205C1"/>
    <w:rsid w:val="001D5D65"/>
    <w:rsid w:val="001F23E6"/>
    <w:rsid w:val="00226017"/>
    <w:rsid w:val="00237906"/>
    <w:rsid w:val="00237F6E"/>
    <w:rsid w:val="002A6A84"/>
    <w:rsid w:val="00350B49"/>
    <w:rsid w:val="0057423F"/>
    <w:rsid w:val="006F4A8C"/>
    <w:rsid w:val="007B5222"/>
    <w:rsid w:val="00807FCC"/>
    <w:rsid w:val="0094567B"/>
    <w:rsid w:val="00AD0DA4"/>
    <w:rsid w:val="00B35397"/>
    <w:rsid w:val="00E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479"/>
    <w:rPr>
      <w:color w:val="808080"/>
    </w:rPr>
  </w:style>
  <w:style w:type="paragraph" w:customStyle="1" w:styleId="6B8A9CC8634245DD879AA2BD0313B3E1">
    <w:name w:val="6B8A9CC8634245DD879AA2BD0313B3E1"/>
    <w:rsid w:val="000205C1"/>
    <w:rPr>
      <w:rFonts w:eastAsiaTheme="minorHAnsi"/>
      <w:lang w:eastAsia="en-US"/>
    </w:rPr>
  </w:style>
  <w:style w:type="paragraph" w:customStyle="1" w:styleId="45F217D7487D47D290150C5C3DB8D703">
    <w:name w:val="45F217D7487D47D290150C5C3DB8D703"/>
    <w:rsid w:val="000205C1"/>
    <w:rPr>
      <w:rFonts w:eastAsiaTheme="minorHAnsi"/>
      <w:lang w:eastAsia="en-US"/>
    </w:rPr>
  </w:style>
  <w:style w:type="paragraph" w:customStyle="1" w:styleId="8964AB92B15546108C1229DE1F4016FA">
    <w:name w:val="8964AB92B15546108C1229DE1F4016FA"/>
    <w:rsid w:val="000205C1"/>
    <w:rPr>
      <w:rFonts w:eastAsiaTheme="minorHAnsi"/>
      <w:lang w:eastAsia="en-US"/>
    </w:rPr>
  </w:style>
  <w:style w:type="paragraph" w:customStyle="1" w:styleId="52570D6D2975430EA81E9EEFA40A7D35">
    <w:name w:val="52570D6D2975430EA81E9EEFA40A7D35"/>
    <w:rsid w:val="000205C1"/>
    <w:rPr>
      <w:rFonts w:eastAsiaTheme="minorHAnsi"/>
      <w:lang w:eastAsia="en-US"/>
    </w:rPr>
  </w:style>
  <w:style w:type="paragraph" w:customStyle="1" w:styleId="691583667DE5472D87DD6E99DAC27926">
    <w:name w:val="691583667DE5472D87DD6E99DAC27926"/>
    <w:rsid w:val="000205C1"/>
    <w:rPr>
      <w:rFonts w:eastAsiaTheme="minorHAnsi"/>
      <w:lang w:eastAsia="en-US"/>
    </w:rPr>
  </w:style>
  <w:style w:type="paragraph" w:customStyle="1" w:styleId="E2381829583141CCB43978B24B997FD4">
    <w:name w:val="E2381829583141CCB43978B24B997FD4"/>
    <w:rsid w:val="000205C1"/>
    <w:rPr>
      <w:rFonts w:eastAsiaTheme="minorHAnsi"/>
      <w:lang w:eastAsia="en-US"/>
    </w:rPr>
  </w:style>
  <w:style w:type="paragraph" w:customStyle="1" w:styleId="ED969F4BC5794E5294E5FA00172D6A13">
    <w:name w:val="ED969F4BC5794E5294E5FA00172D6A13"/>
    <w:rsid w:val="000205C1"/>
    <w:rPr>
      <w:rFonts w:eastAsiaTheme="minorHAnsi"/>
      <w:lang w:eastAsia="en-US"/>
    </w:rPr>
  </w:style>
  <w:style w:type="paragraph" w:customStyle="1" w:styleId="805F948B73A3440F8186D60D2517492F">
    <w:name w:val="805F948B73A3440F8186D60D2517492F"/>
    <w:rsid w:val="000205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Pringle</dc:creator>
  <cp:keywords/>
  <dc:description/>
  <cp:lastModifiedBy>Robynne Pringle</cp:lastModifiedBy>
  <cp:revision>2</cp:revision>
  <dcterms:created xsi:type="dcterms:W3CDTF">2019-07-19T08:52:00Z</dcterms:created>
  <dcterms:modified xsi:type="dcterms:W3CDTF">2019-07-19T08:52:00Z</dcterms:modified>
</cp:coreProperties>
</file>